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79E" w14:textId="77777777" w:rsidR="001B10C9" w:rsidRPr="001B10C9" w:rsidRDefault="001B10C9" w:rsidP="001B10C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B10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Pokyny k úhradě dluhu</w:t>
      </w:r>
    </w:p>
    <w:p w14:paraId="547616CF" w14:textId="77777777" w:rsidR="001B10C9" w:rsidRPr="001B10C9" w:rsidRDefault="001B10C9" w:rsidP="001B10C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Úhradu Vašeho dluhu je možno provést:</w:t>
      </w:r>
    </w:p>
    <w:p w14:paraId="5155D7F1" w14:textId="77777777" w:rsidR="001B10C9" w:rsidRPr="001B10C9" w:rsidRDefault="001B10C9" w:rsidP="001B10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složením hotovosti na pokladně exekutorského úřadu,</w:t>
      </w:r>
    </w:p>
    <w:p w14:paraId="654A2319" w14:textId="77777777" w:rsidR="001B10C9" w:rsidRPr="001B10C9" w:rsidRDefault="001B10C9" w:rsidP="001B10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složením hotovosti na účet exekutorského úřadu</w:t>
      </w:r>
      <w:r w:rsidR="001D7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pobočce banky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8315B28" w14:textId="77777777" w:rsidR="001B10C9" w:rsidRPr="001B10C9" w:rsidRDefault="001B10C9" w:rsidP="001B10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bankovním převodem na účet exekutorského úřadu, </w:t>
      </w:r>
    </w:p>
    <w:p w14:paraId="48830F02" w14:textId="77777777" w:rsidR="001B10C9" w:rsidRPr="001B10C9" w:rsidRDefault="001B10C9" w:rsidP="001B10C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poštovní poukázkou typu A na poště.</w:t>
      </w:r>
    </w:p>
    <w:p w14:paraId="66E394C5" w14:textId="7B425175" w:rsidR="00782AD6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Exekutorský úřad má pro úhrady exekucí zřízen účet u </w:t>
      </w:r>
      <w:r w:rsidR="00405A9C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spořitelny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</w:p>
    <w:p w14:paraId="43CF29A0" w14:textId="4F9E577C" w:rsidR="00782AD6" w:rsidRDefault="001B10C9" w:rsidP="00782A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ú. </w:t>
      </w:r>
      <w:r w:rsidR="001C60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6146323379</w:t>
      </w:r>
      <w:r w:rsidR="00405A9C" w:rsidRPr="00405A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/0800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D7CB3B7" w14:textId="77777777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Variabilní symbol, pod kterým máte uhradit Váš dluh, najdete ve Výzvě ke splnění povinnosti, kterou jste obdrželi spolu s Vyrozuměním o zahájení exekuce</w:t>
      </w:r>
      <w:r w:rsidR="001D75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(sp. zn. bez uvedení 132 EX a lomítka)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4077675" w14:textId="3B40C4BD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budete poukazovat platbu ze zahraničí, je nutné uvést SWIFT (BIC): </w:t>
      </w:r>
      <w:r w:rsidR="00405A9C">
        <w:rPr>
          <w:rFonts w:ascii="Times New Roman" w:eastAsia="Times New Roman" w:hAnsi="Times New Roman" w:cs="Times New Roman"/>
          <w:sz w:val="24"/>
          <w:szCs w:val="24"/>
          <w:lang w:eastAsia="cs-CZ"/>
        </w:rPr>
        <w:t>GIBACZPX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B10C9">
        <w:rPr>
          <w:rFonts w:ascii="Times New Roman" w:hAnsi="Times New Roman" w:cs="Times New Roman"/>
          <w:sz w:val="24"/>
          <w:szCs w:val="24"/>
        </w:rPr>
        <w:t xml:space="preserve">IBAN </w:t>
      </w:r>
      <w:r w:rsidR="00405A9C">
        <w:rPr>
          <w:rFonts w:ascii="Times New Roman" w:hAnsi="Times New Roman" w:cs="Times New Roman"/>
          <w:sz w:val="24"/>
          <w:szCs w:val="24"/>
        </w:rPr>
        <w:t>CZ</w:t>
      </w:r>
      <w:r w:rsidR="001C60CB">
        <w:rPr>
          <w:rFonts w:ascii="Times New Roman" w:hAnsi="Times New Roman" w:cs="Times New Roman"/>
          <w:sz w:val="24"/>
          <w:szCs w:val="24"/>
        </w:rPr>
        <w:t>85</w:t>
      </w:r>
      <w:r w:rsidR="00405A9C">
        <w:rPr>
          <w:rFonts w:ascii="Times New Roman" w:hAnsi="Times New Roman" w:cs="Times New Roman"/>
          <w:sz w:val="24"/>
          <w:szCs w:val="24"/>
        </w:rPr>
        <w:t xml:space="preserve"> 0800 0000 00</w:t>
      </w:r>
      <w:r w:rsidR="001C60CB">
        <w:rPr>
          <w:rFonts w:ascii="Times New Roman" w:hAnsi="Times New Roman" w:cs="Times New Roman"/>
          <w:sz w:val="24"/>
          <w:szCs w:val="24"/>
        </w:rPr>
        <w:t>61 4632 3379</w:t>
      </w:r>
    </w:p>
    <w:p w14:paraId="1D582D77" w14:textId="77777777" w:rsidR="001B10C9" w:rsidRPr="001B10C9" w:rsidRDefault="001D7578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Nezapomeňte, že s</w:t>
      </w:r>
      <w:r w:rsidR="001B10C9"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platbami ze zahraničí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="001B10C9"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spojeny poplatky účtované bankou k tíži příjemce (typicky 1</w:t>
      </w:r>
      <w:r w:rsid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B10C9"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Kč u příchozích SEPA plateb do 50.000 €; 1 % z částky minimálně však 100 Kč u ostatních plateb). Je proto nutné platbu o odpovídající částku navýšit, neboť o částku poplatků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budou</w:t>
      </w:r>
      <w:r w:rsidR="001B10C9"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navýšeny náklady exekuce.</w:t>
      </w:r>
    </w:p>
    <w:p w14:paraId="5AD4E23B" w14:textId="77777777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platbě musíte uvést </w:t>
      </w:r>
      <w:r w:rsidRPr="001B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variabilní symbol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je uveden Ve výzvě soudního exekutora ke splnění povinnosti. Pokud platbu označíte nesprávným variabilním symbolem nebo žádný</w:t>
      </w:r>
      <w:r w:rsidR="001D7578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, nedojde k přiřazení platby na Vaši exekuci a ve vymáhání tak bude nadále pokračováno.</w:t>
      </w:r>
    </w:p>
    <w:p w14:paraId="33F7CD86" w14:textId="77777777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 zahájení exekuce jste povinni hradit veškeré platby exekutorskému úřadu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(§ 46 odst. 4 věta první exekučního řádu). Platbu, kterou zašlete oprávněnému, exekutor zohlední až poté, co mu oprávněný písemně sdělí výši a datum platby. Do té doby je v řízení pokračováno, jako by platba neproběhla. Pokud jste část vymáhané pohledávky uhradili předtím, než oprávněný podal exekuční návrh, je třeba, abyste pro tuto částku podali návrh na částečné zastavení exekuce.</w:t>
      </w:r>
    </w:p>
    <w:p w14:paraId="44944A39" w14:textId="77777777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případě, že chcete uhradit dluh za povinného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musíte k platbě doložit čestné prohlášení </w:t>
      </w:r>
      <w:r w:rsidR="00844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sekce Ke stažení). 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Do té doby, nebude k platbě přihlíženo a exekuce bude nadále pokračovat, jako by platba neproběhla.</w:t>
      </w:r>
    </w:p>
    <w:p w14:paraId="07F03D8F" w14:textId="77777777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chcete kromě samotné úhrady činit úkony jménem povinného nebo máte zájem získat informace o probíhající exekuci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(například informaci o aktuální výši dlužné částky), je nutné, abyste doložili </w:t>
      </w:r>
      <w:r w:rsidRPr="00844080">
        <w:rPr>
          <w:rFonts w:ascii="Times New Roman" w:eastAsia="Times New Roman" w:hAnsi="Times New Roman" w:cs="Times New Roman"/>
          <w:sz w:val="24"/>
          <w:szCs w:val="24"/>
          <w:lang w:eastAsia="cs-CZ"/>
        </w:rPr>
        <w:t>plnou moc</w:t>
      </w:r>
      <w:r w:rsidR="00844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(vzor viz sekce Ke stažení)</w:t>
      </w: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Vás k těmto úkonům opravňuje. V exekučním řízení se můžete dát zastoupit jakoukoliv fyzickou osobou, která je způsobilá k právním úkonům, přičemž z důvodu ochrany práv účastníků řízení může být v odůvodněných případech v souladu s ust. § 28 odst. 4 občanského soudního řádu vyžadováno, aby byl na plné moci úředně ověřen podpis zmocnitele. Pokud plnou moc nedoložíte, nebude s Vámi žádný z pracovníků exekutorského úřadu moci vzhledem k zákonné povinnosti mlčenlivosti jednat.</w:t>
      </w:r>
    </w:p>
    <w:p w14:paraId="26764A0D" w14:textId="77777777" w:rsidR="001B10C9" w:rsidRPr="001B10C9" w:rsidRDefault="001B10C9" w:rsidP="001D75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C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Uhradíte-li pohledávku ještě před nabytím právní moci usnesení o nařízení exekuce, zamezíte tím zveřejnění informací o exekučním řízení ve veřejně přístupné Centrální evidenci exekucí.</w:t>
      </w:r>
    </w:p>
    <w:p w14:paraId="2303A9EB" w14:textId="77777777" w:rsidR="00541167" w:rsidRDefault="00541167"/>
    <w:sectPr w:rsidR="0054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9A"/>
    <w:multiLevelType w:val="multilevel"/>
    <w:tmpl w:val="AB0C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7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C9"/>
    <w:rsid w:val="001B10C9"/>
    <w:rsid w:val="001C60CB"/>
    <w:rsid w:val="001D7578"/>
    <w:rsid w:val="00405A9C"/>
    <w:rsid w:val="00541167"/>
    <w:rsid w:val="00782AD6"/>
    <w:rsid w:val="00844080"/>
    <w:rsid w:val="00C6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46B7"/>
  <w15:chartTrackingRefBased/>
  <w15:docId w15:val="{6BF31D59-5093-43B0-A2A7-EE049D4E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10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10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10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10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10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c">
    <w:name w:val="tac"/>
    <w:basedOn w:val="Normln"/>
    <w:rsid w:val="001B10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B10C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B1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69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5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Oldřich</dc:creator>
  <cp:keywords/>
  <dc:description/>
  <cp:lastModifiedBy>Ms Office</cp:lastModifiedBy>
  <cp:revision>3</cp:revision>
  <dcterms:created xsi:type="dcterms:W3CDTF">2022-02-28T07:54:00Z</dcterms:created>
  <dcterms:modified xsi:type="dcterms:W3CDTF">2022-10-12T12:21:00Z</dcterms:modified>
</cp:coreProperties>
</file>