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F3" w:rsidRPr="00BB49F3" w:rsidRDefault="00BB49F3" w:rsidP="00BB49F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B49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Splátkový kalendář - formulář</w:t>
      </w:r>
    </w:p>
    <w:p w:rsidR="00BB49F3" w:rsidRPr="00BB49F3" w:rsidRDefault="00BB49F3" w:rsidP="00BB49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49F3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nacházíte v situaci, kdy nemůžete celou vymáhanou pohledávku uhradit jednorázově ve stanovené lhůtě, přečtěte si pozorně níže uvedené informace.</w:t>
      </w:r>
    </w:p>
    <w:p w:rsidR="00BB49F3" w:rsidRPr="00BB49F3" w:rsidRDefault="00BB49F3" w:rsidP="00BB49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49F3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Účelem exekučního řízení je rychlé a efektivní vymožení celé pohledávky oprávněného a nákladů exekuce. O způsobu provedení exekuce rozhoduje soudní exekutor, a to tak, aby byl účel exekučního řízení v co nejvyšší míře naplněn. Exekutor při tomto rozhodování zohledňuje veškeré okolnosti případu, přičemž mezi tyto okolnosti patří i ta skutečnost, že vymáhanou pohledávku splácíte. Usoudí-li exekutor vzhledem k zjištěnému majetku, že k naplnění účelu exekuce dojde tím, že vymáhanou pohledávku uhradíte v několika splátkách, může rozhodnout, že i v případě, zjistí-li nějaký Váš majetek, nepřistoupí prozatím k blokaci tohoto majetku, tj. k vydání exekučního příkazu a počká, až mu svůj závazek splatíte.</w:t>
      </w:r>
    </w:p>
    <w:p w:rsidR="00BB49F3" w:rsidRPr="00BB49F3" w:rsidRDefault="00BB49F3" w:rsidP="00BB49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49F3">
        <w:rPr>
          <w:rFonts w:ascii="Times New Roman" w:eastAsia="Times New Roman" w:hAnsi="Times New Roman" w:cs="Times New Roman"/>
          <w:sz w:val="24"/>
          <w:szCs w:val="24"/>
          <w:lang w:eastAsia="cs-CZ"/>
        </w:rPr>
        <w:t>Jakákoliv dohoda, kterou se zaměstnanci soudního exekutora o splátkách uzavřete, musí být chápána především ve světle výše uvedených skutečností. Exekutor ze zákona nemůže být touto dohodou vázán a může kdykoliv rozhodnout o blokaci Vašeho majetku, a to i v případě, že vymáhanou pohledávku splácíte. Takto je ale obvykle postupováno pouze v případě zjištění majetku, který je v nepoměru k dohodnutým splátkám, nebo v případě, že v žádosti o povolení splátek uvedete nepravdivé nebo neúplné skutečnosti.</w:t>
      </w:r>
    </w:p>
    <w:p w:rsidR="00BB49F3" w:rsidRPr="00BB49F3" w:rsidRDefault="00BB49F3" w:rsidP="00BB49F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49F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Postup při žádosti o povolení splátek</w:t>
      </w:r>
    </w:p>
    <w:p w:rsidR="00BB49F3" w:rsidRPr="00BB49F3" w:rsidRDefault="00BB49F3" w:rsidP="00BB49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4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Žádáte-li o povolení splátek vymáhané pohledávky, je k posouzení Vaší žádosti nutné pozorně vyplnit přiložený formulář. Je důležité </w:t>
      </w:r>
      <w:r w:rsidRPr="00BB49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uvést všechny informace pravdivě</w:t>
      </w:r>
      <w:r w:rsidRPr="00BB4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jinak nebude Vaší žádosti vyhověno. V případě nedodržení splátkového kalendáře bude bez dalšího tento ukončen a zjištěný majetek bude postihnut některým ze způsobu provedení exekuce dle </w:t>
      </w:r>
      <w:proofErr w:type="spellStart"/>
      <w:r w:rsidRPr="00BB49F3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BB49F3">
        <w:rPr>
          <w:rFonts w:ascii="Times New Roman" w:eastAsia="Times New Roman" w:hAnsi="Times New Roman" w:cs="Times New Roman"/>
          <w:sz w:val="24"/>
          <w:szCs w:val="24"/>
          <w:lang w:eastAsia="cs-CZ"/>
        </w:rPr>
        <w:t>. § 58 a násl. exekučního řádu.</w:t>
      </w:r>
    </w:p>
    <w:p w:rsidR="00BB49F3" w:rsidRPr="00BB49F3" w:rsidRDefault="00BB49F3" w:rsidP="00BB49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4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Vyplněnou vlastnoručně podepsanou žádost zašlete poštou, elektronicky s platným elektronickým podpisem nebo doručte v úředních hodinách osobně do sídla exekutorského úřadu. </w:t>
      </w:r>
      <w:r w:rsidRPr="00BB49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Všechny žádosti o povolení splátek zasílejte na přiloženém formuláři, jinak k nim nebude přihlíženo.</w:t>
      </w:r>
      <w:r w:rsidRPr="00BB4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Vytištěný formulář žádosti je také možné si vyzvednout na podatelně exekutorského úřadu.</w:t>
      </w:r>
    </w:p>
    <w:p w:rsidR="00BB49F3" w:rsidRPr="00BB49F3" w:rsidRDefault="00BB49F3" w:rsidP="00BB49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49F3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 o rozhodnutí o Vaší žádosti Vám bude zasláno na Vámi sdělenou adresu. Do té doby je zbytečné kontaktovat exekutorský úřad, neboť zaměstnanci, kteří s Vámi budou jednat, nejsou oprávněni o Vaší žádosti rozhodnout.</w:t>
      </w:r>
      <w:r w:rsidRPr="00BB49F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Pokud zároveň s podáním žádosti o splátkový kalendář neuhradíte první splátku v navrhované výši, nebude k Vaší žádosti přihlíženo!</w:t>
      </w:r>
    </w:p>
    <w:p w:rsidR="00541167" w:rsidRDefault="00541167">
      <w:bookmarkStart w:id="0" w:name="_GoBack"/>
      <w:bookmarkEnd w:id="0"/>
    </w:p>
    <w:sectPr w:rsidR="0054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F3"/>
    <w:rsid w:val="00541167"/>
    <w:rsid w:val="00B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4EF37-9006-443B-97D7-34D4BBB9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49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B49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49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49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49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4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1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5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1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1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8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Oldřich</dc:creator>
  <cp:keywords/>
  <dc:description/>
  <cp:lastModifiedBy>Janda Oldřich</cp:lastModifiedBy>
  <cp:revision>1</cp:revision>
  <dcterms:created xsi:type="dcterms:W3CDTF">2019-08-20T06:36:00Z</dcterms:created>
  <dcterms:modified xsi:type="dcterms:W3CDTF">2019-08-20T06:37:00Z</dcterms:modified>
</cp:coreProperties>
</file>